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9A5" w:rsidRDefault="008619A5" w:rsidP="008619A5">
      <w:pPr>
        <w:pStyle w:val="NormalWeb"/>
        <w:shd w:val="clear" w:color="auto" w:fill="FFFFFF"/>
        <w:spacing w:before="0" w:beforeAutospacing="0" w:after="90" w:afterAutospacing="0" w:line="290" w:lineRule="atLeast"/>
        <w:rPr>
          <w:rFonts w:ascii="Helvetica" w:hAnsi="Helvetica" w:cs="Helvetica"/>
          <w:color w:val="141823"/>
          <w:sz w:val="21"/>
          <w:szCs w:val="21"/>
        </w:rPr>
      </w:pPr>
      <w:r>
        <w:rPr>
          <w:rFonts w:ascii="Helvetica" w:hAnsi="Helvetica" w:cs="Helvetica"/>
          <w:color w:val="141823"/>
          <w:sz w:val="21"/>
          <w:szCs w:val="21"/>
        </w:rPr>
        <w:t>HRM 724</w:t>
      </w:r>
      <w:r>
        <w:rPr>
          <w:rFonts w:ascii="Helvetica" w:hAnsi="Helvetica" w:cs="Helvetica"/>
          <w:color w:val="141823"/>
          <w:sz w:val="21"/>
          <w:szCs w:val="21"/>
        </w:rPr>
        <w:t xml:space="preserve"> Midterm 2015</w:t>
      </w:r>
      <w:bookmarkStart w:id="0" w:name="_GoBack"/>
      <w:bookmarkEnd w:id="0"/>
    </w:p>
    <w:p w:rsidR="008619A5" w:rsidRDefault="008619A5" w:rsidP="008619A5">
      <w:pPr>
        <w:pStyle w:val="NormalWeb"/>
        <w:shd w:val="clear" w:color="auto" w:fill="FFFFFF"/>
        <w:spacing w:before="90" w:beforeAutospacing="0" w:after="90" w:afterAutospacing="0" w:line="290" w:lineRule="atLeast"/>
        <w:rPr>
          <w:rFonts w:ascii="Helvetica" w:hAnsi="Helvetica" w:cs="Helvetica"/>
          <w:color w:val="141823"/>
          <w:sz w:val="21"/>
          <w:szCs w:val="21"/>
        </w:rPr>
      </w:pPr>
      <w:r>
        <w:rPr>
          <w:rFonts w:ascii="Helvetica" w:hAnsi="Helvetica" w:cs="Helvetica"/>
          <w:color w:val="141823"/>
          <w:sz w:val="21"/>
          <w:szCs w:val="21"/>
        </w:rPr>
        <w:t xml:space="preserve">1- </w:t>
      </w:r>
      <w:proofErr w:type="spellStart"/>
      <w:r>
        <w:rPr>
          <w:rFonts w:ascii="Helvetica" w:hAnsi="Helvetica" w:cs="Helvetica"/>
          <w:color w:val="141823"/>
          <w:sz w:val="21"/>
          <w:szCs w:val="21"/>
        </w:rPr>
        <w:t>Azhar</w:t>
      </w:r>
      <w:proofErr w:type="spellEnd"/>
      <w:r>
        <w:rPr>
          <w:rFonts w:ascii="Helvetica" w:hAnsi="Helvetica" w:cs="Helvetica"/>
          <w:color w:val="141823"/>
          <w:sz w:val="21"/>
          <w:szCs w:val="21"/>
        </w:rPr>
        <w:t xml:space="preserve"> group and Rafi group have conflict on land and adopt the competitive approach? What would be the best solution for them? What </w:t>
      </w:r>
      <w:proofErr w:type="gramStart"/>
      <w:r>
        <w:rPr>
          <w:rFonts w:ascii="Helvetica" w:hAnsi="Helvetica" w:cs="Helvetica"/>
          <w:color w:val="141823"/>
          <w:sz w:val="21"/>
          <w:szCs w:val="21"/>
        </w:rPr>
        <w:t>are the expected result</w:t>
      </w:r>
      <w:proofErr w:type="gramEnd"/>
      <w:r>
        <w:rPr>
          <w:rFonts w:ascii="Helvetica" w:hAnsi="Helvetica" w:cs="Helvetica"/>
          <w:color w:val="141823"/>
          <w:sz w:val="21"/>
          <w:szCs w:val="21"/>
        </w:rPr>
        <w:t xml:space="preserve"> of this solution.</w:t>
      </w:r>
    </w:p>
    <w:p w:rsidR="008619A5" w:rsidRDefault="008619A5" w:rsidP="008619A5">
      <w:pPr>
        <w:pStyle w:val="NormalWeb"/>
        <w:shd w:val="clear" w:color="auto" w:fill="FFFFFF"/>
        <w:spacing w:before="90" w:beforeAutospacing="0" w:after="90" w:afterAutospacing="0" w:line="290" w:lineRule="atLeast"/>
        <w:rPr>
          <w:rFonts w:ascii="Helvetica" w:hAnsi="Helvetica" w:cs="Helvetica"/>
          <w:color w:val="141823"/>
          <w:sz w:val="21"/>
          <w:szCs w:val="21"/>
        </w:rPr>
      </w:pPr>
      <w:r>
        <w:rPr>
          <w:rFonts w:ascii="Helvetica" w:hAnsi="Helvetica" w:cs="Helvetica"/>
          <w:color w:val="141823"/>
          <w:sz w:val="21"/>
          <w:szCs w:val="21"/>
        </w:rPr>
        <w:t>2- By adopting the Litigation and adversarial approach one get little or nothing is it true approaches?</w:t>
      </w:r>
    </w:p>
    <w:p w:rsidR="008619A5" w:rsidRDefault="008619A5" w:rsidP="008619A5">
      <w:pPr>
        <w:pStyle w:val="NormalWeb"/>
        <w:shd w:val="clear" w:color="auto" w:fill="FFFFFF"/>
        <w:spacing w:before="0" w:beforeAutospacing="0" w:after="90" w:afterAutospacing="0" w:line="290" w:lineRule="atLeast"/>
        <w:rPr>
          <w:rFonts w:ascii="Helvetica" w:hAnsi="Helvetica" w:cs="Helvetica"/>
          <w:color w:val="141823"/>
          <w:sz w:val="21"/>
          <w:szCs w:val="21"/>
        </w:rPr>
      </w:pPr>
      <w:r>
        <w:rPr>
          <w:rFonts w:ascii="Helvetica" w:hAnsi="Helvetica" w:cs="Helvetica"/>
          <w:color w:val="141823"/>
          <w:sz w:val="21"/>
          <w:szCs w:val="21"/>
        </w:rPr>
        <w:t>3- Mr. Nawaz get the incentives that is less than his colleagues Mr. Salman both are sales persons and Mr. Nawaz also put equivalent effort in the sale task. What type of injustice Mr. Nawaz victim?</w:t>
      </w:r>
      <w:r>
        <w:rPr>
          <w:rFonts w:ascii="Helvetica" w:hAnsi="Helvetica" w:cs="Helvetica"/>
          <w:color w:val="141823"/>
          <w:sz w:val="21"/>
          <w:szCs w:val="21"/>
        </w:rPr>
        <w:br/>
        <w:t>My answer was equity injustice.</w:t>
      </w:r>
    </w:p>
    <w:p w:rsidR="008619A5" w:rsidRDefault="008619A5" w:rsidP="008619A5">
      <w:pPr>
        <w:pStyle w:val="NormalWeb"/>
        <w:shd w:val="clear" w:color="auto" w:fill="FFFFFF"/>
        <w:spacing w:before="90" w:beforeAutospacing="0" w:after="90" w:afterAutospacing="0" w:line="290" w:lineRule="atLeast"/>
        <w:rPr>
          <w:rFonts w:ascii="Helvetica" w:hAnsi="Helvetica" w:cs="Helvetica"/>
          <w:color w:val="141823"/>
          <w:sz w:val="21"/>
          <w:szCs w:val="21"/>
        </w:rPr>
      </w:pPr>
      <w:r>
        <w:rPr>
          <w:rFonts w:ascii="Helvetica" w:hAnsi="Helvetica" w:cs="Helvetica"/>
          <w:color w:val="141823"/>
          <w:sz w:val="21"/>
          <w:szCs w:val="21"/>
        </w:rPr>
        <w:t>4- Two brothers have conflict about their widow sister regarding the deposit of money in national saving account one say it is better way to help the sister but other say it is forbidden in Islam to fixed the money how they solve this conflict??</w:t>
      </w:r>
    </w:p>
    <w:p w:rsidR="003E1123" w:rsidRDefault="003E1123"/>
    <w:sectPr w:rsidR="003E11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9A5"/>
    <w:rsid w:val="003E1123"/>
    <w:rsid w:val="00861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619A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619A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91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116</Words>
  <Characters>664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Ateeq</dc:creator>
  <cp:lastModifiedBy>Ateeq</cp:lastModifiedBy>
  <cp:revision>1</cp:revision>
  <dcterms:created xsi:type="dcterms:W3CDTF">2015-06-29T09:49:00Z</dcterms:created>
  <dcterms:modified xsi:type="dcterms:W3CDTF">2015-06-29T09:51:00Z</dcterms:modified>
</cp:coreProperties>
</file>